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300" w:lineRule="exact"/>
        <w:jc w:val="center"/>
        <w:rPr>
          <w:rFonts w:hint="eastAsia" w:ascii="黑体" w:hAnsi="宋体" w:eastAsia="黑体"/>
          <w:spacing w:val="11"/>
          <w:kern w:val="21"/>
          <w:sz w:val="28"/>
          <w:szCs w:val="28"/>
        </w:rPr>
      </w:pPr>
      <w:r>
        <w:rPr>
          <w:rFonts w:hint="eastAsia" w:ascii="黑体" w:hAnsi="宋体" w:eastAsia="黑体"/>
          <w:spacing w:val="11"/>
          <w:kern w:val="21"/>
          <w:sz w:val="28"/>
          <w:szCs w:val="28"/>
        </w:rPr>
        <w:t>河北省先进装备制造业知识产权服务网（品牌展示维权平台）</w:t>
      </w:r>
    </w:p>
    <w:p>
      <w:pPr>
        <w:widowControl/>
        <w:spacing w:after="240" w:line="300" w:lineRule="exact"/>
        <w:jc w:val="center"/>
        <w:rPr>
          <w:rFonts w:hint="eastAsia" w:ascii="黑体" w:hAnsi="宋体" w:eastAsia="黑体"/>
          <w:spacing w:val="11"/>
          <w:kern w:val="21"/>
          <w:sz w:val="28"/>
          <w:szCs w:val="28"/>
        </w:rPr>
      </w:pPr>
      <w:r>
        <w:rPr>
          <w:rFonts w:hint="eastAsia" w:ascii="黑体" w:hAnsi="宋体" w:eastAsia="黑体"/>
          <w:spacing w:val="11"/>
          <w:kern w:val="21"/>
          <w:sz w:val="28"/>
          <w:szCs w:val="28"/>
        </w:rPr>
        <w:t>河北省先进装备制造业知识产权重点保护单位</w:t>
      </w:r>
    </w:p>
    <w:p>
      <w:pPr>
        <w:widowControl/>
        <w:spacing w:after="240" w:line="300" w:lineRule="exact"/>
        <w:jc w:val="center"/>
        <w:rPr>
          <w:rFonts w:hint="eastAsia" w:ascii="黑体" w:hAnsi="仿宋" w:eastAsia="黑体" w:cs="仿宋"/>
          <w:sz w:val="28"/>
          <w:szCs w:val="28"/>
        </w:rPr>
      </w:pPr>
      <w:r>
        <w:rPr>
          <w:rFonts w:hint="eastAsia" w:ascii="黑体" w:hAnsi="宋体" w:eastAsia="黑体"/>
          <w:spacing w:val="11"/>
          <w:kern w:val="21"/>
          <w:sz w:val="28"/>
          <w:szCs w:val="28"/>
        </w:rPr>
        <w:t>入选</w:t>
      </w:r>
      <w:r>
        <w:rPr>
          <w:rFonts w:hint="eastAsia" w:ascii="黑体" w:hAnsi="仿宋" w:eastAsia="黑体" w:cs="仿宋"/>
          <w:sz w:val="28"/>
          <w:szCs w:val="28"/>
        </w:rPr>
        <w:t>申请表</w:t>
      </w:r>
    </w:p>
    <w:tbl>
      <w:tblPr>
        <w:tblStyle w:val="5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00"/>
        <w:gridCol w:w="1568"/>
        <w:gridCol w:w="1214"/>
        <w:gridCol w:w="2004"/>
        <w:gridCol w:w="118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559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1559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 系 人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4404" w:type="dxa"/>
            <w:gridSpan w:val="4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9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4404" w:type="dxa"/>
            <w:gridSpan w:val="4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9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404" w:type="dxa"/>
            <w:gridSpan w:val="4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57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19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申请加入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发明协会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副理事长单位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19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19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申请加入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发明协会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常务理事单位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19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19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申请加入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河北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发明协会理事单位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19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exact"/>
        </w:trPr>
        <w:tc>
          <w:tcPr>
            <w:tcW w:w="8931" w:type="dxa"/>
            <w:gridSpan w:val="7"/>
            <w:vAlign w:val="top"/>
          </w:tcPr>
          <w:p>
            <w:pPr>
              <w:widowControl/>
              <w:spacing w:after="24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企业近三年知识产权、科技创新成果简述：</w:t>
            </w:r>
          </w:p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</w:trPr>
        <w:tc>
          <w:tcPr>
            <w:tcW w:w="8931" w:type="dxa"/>
            <w:gridSpan w:val="7"/>
            <w:vAlign w:val="top"/>
          </w:tcPr>
          <w:p>
            <w:pPr>
              <w:widowControl/>
              <w:spacing w:after="24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申请单位意见：</w:t>
            </w:r>
          </w:p>
          <w:p>
            <w:pPr>
              <w:widowControl/>
              <w:spacing w:after="240"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本单位自愿加入河北省先进装备制造业知识产权服务网（品牌展示维权平台），遵守相关的法律法规，并对所提供资料的真实性负责。</w:t>
            </w:r>
          </w:p>
          <w:p>
            <w:pPr>
              <w:widowControl/>
              <w:spacing w:after="24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法定代表人签字：</w:t>
            </w:r>
          </w:p>
          <w:p>
            <w:pPr>
              <w:widowControl/>
              <w:spacing w:after="24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申报单位（公章）：</w:t>
            </w:r>
          </w:p>
          <w:p>
            <w:pPr>
              <w:widowControl/>
              <w:spacing w:after="240"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931" w:type="dxa"/>
            <w:gridSpan w:val="7"/>
            <w:vAlign w:val="top"/>
          </w:tcPr>
          <w:p>
            <w:pPr>
              <w:widowControl/>
              <w:spacing w:after="24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审核单位意见：</w:t>
            </w:r>
          </w:p>
          <w:p>
            <w:pPr>
              <w:widowControl/>
              <w:spacing w:after="240"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 月    日</w:t>
            </w:r>
          </w:p>
        </w:tc>
      </w:tr>
    </w:tbl>
    <w:p>
      <w:pPr>
        <w:widowControl/>
        <w:spacing w:after="240" w:line="360" w:lineRule="auto"/>
        <w:jc w:val="left"/>
      </w:pPr>
      <w:r>
        <w:rPr>
          <w:rFonts w:hint="eastAsia" w:ascii="宋体" w:hAnsi="宋体" w:cs="仿宋"/>
          <w:sz w:val="24"/>
        </w:rPr>
        <w:t>备注：需提供加盖公章的企业营业执照复印件、企业简介（宣传图片）和专利证书、商标、版权登记证书复印件一式二份。</w:t>
      </w:r>
      <w:bookmarkStart w:id="0" w:name="_GoBack"/>
      <w:bookmarkEnd w:id="0"/>
    </w:p>
    <w:sectPr>
      <w:footerReference r:id="rId3" w:type="default"/>
      <w:pgSz w:w="11906" w:h="16838"/>
      <w:pgMar w:top="1588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sjzxsj</dc:creator>
  <cp:lastModifiedBy>sjzxsj</cp:lastModifiedBy>
  <dcterms:modified xsi:type="dcterms:W3CDTF">2018-08-24T01:25:17Z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